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5A98" w:rsidRDefault="005B5A98" w:rsidP="005B5A98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br/>
        <w:t>Введен</w:t>
      </w:r>
    </w:p>
    <w:p w:rsidR="005B5A98" w:rsidRDefault="005B5A98" w:rsidP="005B5A98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Постановлением Госстандарта</w:t>
      </w:r>
    </w:p>
    <w:p w:rsidR="005B5A98" w:rsidRDefault="005B5A98" w:rsidP="005B5A98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 xml:space="preserve">от 30 июля 1996 г. N 497 </w:t>
      </w:r>
    </w:p>
    <w:p w:rsidR="005B5A98" w:rsidRPr="005B5A98" w:rsidRDefault="005B5A98" w:rsidP="005B5A98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Дата введения -</w:t>
      </w:r>
    </w:p>
    <w:p w:rsidR="005B5A98" w:rsidRPr="005B5A98" w:rsidRDefault="005B5A98" w:rsidP="005B5A98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1 июля 1997 года</w:t>
      </w:r>
    </w:p>
    <w:p w:rsidR="005B5A98" w:rsidRPr="005B5A98" w:rsidRDefault="005B5A98" w:rsidP="005B5A9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B5A98" w:rsidRPr="005B5A98" w:rsidRDefault="005B5A98" w:rsidP="005B5A9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B5A98" w:rsidRPr="005B5A98" w:rsidRDefault="005B5A98" w:rsidP="005B5A98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5B5A98">
        <w:rPr>
          <w:rFonts w:ascii="Calibri" w:eastAsia="Times New Roman" w:hAnsi="Calibri" w:cs="Times New Roman"/>
          <w:b/>
          <w:bCs/>
          <w:lang w:eastAsia="ru-RU"/>
        </w:rPr>
        <w:t>МЕЖГОСУДАРСТВЕННЫЙ СТАНДАРТ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5B5A98">
        <w:rPr>
          <w:rFonts w:ascii="Calibri" w:eastAsia="Times New Roman" w:hAnsi="Calibri" w:cs="Times New Roman"/>
          <w:b/>
          <w:bCs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5B5A98">
        <w:rPr>
          <w:rFonts w:ascii="Calibri" w:eastAsia="Times New Roman" w:hAnsi="Calibri" w:cs="Times New Roman"/>
          <w:b/>
          <w:bCs/>
          <w:lang w:eastAsia="ru-RU"/>
        </w:rPr>
        <w:t>РЫБА ОХЛАЖДЕННАЯ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5B5A98">
        <w:rPr>
          <w:rFonts w:ascii="Calibri" w:eastAsia="Times New Roman" w:hAnsi="Calibri" w:cs="Times New Roman"/>
          <w:b/>
          <w:bCs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bookmarkStart w:id="0" w:name="_GoBack"/>
      <w:bookmarkEnd w:id="0"/>
      <w:r w:rsidRPr="005B5A98">
        <w:rPr>
          <w:rFonts w:ascii="Calibri" w:eastAsia="Times New Roman" w:hAnsi="Calibri" w:cs="Times New Roman"/>
          <w:b/>
          <w:bCs/>
          <w:lang w:eastAsia="ru-RU"/>
        </w:rPr>
        <w:t>ГОСТ 814-96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5B5A98">
        <w:rPr>
          <w:rFonts w:ascii="Calibri" w:eastAsia="Times New Roman" w:hAnsi="Calibri" w:cs="Times New Roman"/>
          <w:b/>
          <w:bCs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ПРЕДИСЛОВИЕ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1. 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Разработан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> Российской Федерацией, Атлантическим научно-исследовательским институтом рыбного хозяйства и океанографии, Всероссийским научно-исследовательским институтом рыбного хозяйства и океанографии.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5B5A98">
        <w:rPr>
          <w:rFonts w:ascii="Calibri" w:eastAsia="Times New Roman" w:hAnsi="Calibri" w:cs="Times New Roman"/>
          <w:lang w:eastAsia="ru-RU"/>
        </w:rPr>
        <w:t>Внесен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> Госстандартом России.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2. Принят Межгосударственным Советом по стандартизации, метрологии и сертификации (протокол N 9-96 от 12 апреля 1996 г.)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За принятие проголосовали: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┌──────────────────────────┬─────────────────────────────────────┐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 Наименование государства │  Наименование национального органа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              │          по стандартизации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├──────────────────────────┼─────────────────────────────────────┤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│Азербайджанская </w:t>
      </w:r>
      <w:proofErr w:type="spell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Республика│Азгосстандарт</w:t>
      </w:r>
      <w:proofErr w:type="spell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│Республика Армения        │</w:t>
      </w:r>
      <w:proofErr w:type="spell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Армгосстандарт</w:t>
      </w:r>
      <w:proofErr w:type="spell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│Республика Казахстан      │Госстандарт Республики Казахстан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│Киргизская Республика     │</w:t>
      </w:r>
      <w:proofErr w:type="spell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Киргизстандарт</w:t>
      </w:r>
      <w:proofErr w:type="spell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│Республика Молдова        │</w:t>
      </w:r>
      <w:proofErr w:type="spell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Молдовастандарт</w:t>
      </w:r>
      <w:proofErr w:type="spell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│Российская Федерация      │Госстандарт России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│Республика Таджикистан    │Таджикский государственный центр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              │по стандартизации, метрологии и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              │сертификации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│Туркменистан              │Туркменглавгосинспекция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│Украина                   │Госстандарт Украины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└──────────────────────────┴─────────────────────────────────────┘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lastRenderedPageBreak/>
        <w:t> 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3. Постановлением Комитета Российской Федерации по стандартизации, метрологии и сертификации от 30.07.96 N 497 ГОСТ 814-96 введен в действие непосредственно в качестве государственного стандарта Российской Федерации с 1 июля 1997 г.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 Взамен ГОСТ 814-61.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1. ОБЛАСТЬ ПРИМЕНЕНИЯ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Настоящий стандарт распространяется на охлажденную рыбу всех семейств и видов.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5B5A98">
        <w:rPr>
          <w:rFonts w:ascii="Calibri" w:eastAsia="Times New Roman" w:hAnsi="Calibri" w:cs="Times New Roman"/>
          <w:lang w:eastAsia="ru-RU"/>
        </w:rPr>
        <w:t>Стандарт не распространяется на лосося каспийского, семгу, нельму, белорыбицу, анчоусовых, мелких сельдевых (кильку, салаку, тюльку), бычковых, глоссу, ерша, корюшку, касатку, снетка, мелочь второй и третьей групп.</w:t>
      </w:r>
      <w:proofErr w:type="gramEnd"/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Обязательные требования к качеству продукции, обеспечивающие ее безопасность для жизни и здоровья населения, изложены в 4.1, 4.2.2.2, 4.2.2.7, 4.2.4 (показатель "Запах") - 4.2.6, 4.3.2, 4.4.10, 4.5.1, 5, 6, 7.1.1, 7.2.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2. НОРМАТИВНЫЕ ССЫЛКИ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В настоящем стандарте использованы ссылки на следующие стандарты: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1368-91    Рыба всех видов обработки. Длина и масса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3282-74    Проволока стальная низкоуглеродистая общего назначения.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Технические условия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3560-73    Лента стальная упаковочная. Технические условия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7630-87    Рыба, морские млекопитающие, морские беспозвоночные,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водоросли и продукты их переработки. Маркировка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7631-85    Рыба, морские млекопитающие, морские беспозвоночные и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продукты их переработки. Правила приемки, органолептические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методы оценки качества, методы отбора проб </w:t>
      </w:r>
      <w:proofErr w:type="gram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лабораторных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испытаний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7636-85    Рыба, морские млекопитающие, морские беспозвоночные и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продукты их переработки. Методы анализа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8777-80    Бочки деревянные заливные и сухотарные. Технические условия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13356-84   Ящики деревянные для рыбной продукции. Технические условия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14192-77   Маркировка грузов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23285-78   Пакеты на плоских поддонах. Продукты пищевые. Технические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условия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24597-81   Пакеты тарно-штучных грузов. Основные параметры и размеры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26663-85   Пакеты транспортные. Формирование с применением средств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пакетирования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26927-86   Сырье и продукты пищевые. Методы определения ртути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26929-94   Сырье и продукты пищевые. Подготовка проб. Минерализация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для определения токсичных элементов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26930-86   Сырье и продукты пищевые. Метод определения мышьяка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26931-86   Сырье и продукты пищевые. Методы определения меди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26932-86   Сырье и продукты пищевые. Метод определения свинца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26933-86   Сырье и продукты пищевые. Метод определения кадмия</w:t>
      </w:r>
    </w:p>
    <w:p w:rsidR="005B5A98" w:rsidRPr="005B5A98" w:rsidRDefault="005B5A98" w:rsidP="005B5A9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ГОСТ 26934-86   Сырье и продукты пищевые. Метод определения цинка.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3. ОСНОВНЫЕ ПАРАМЕТРЫ И РАЗМЕРЫ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Длина или масса охлажденной рыбы должна соответствовать требованиям ГОСТ 1368.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 ТЕХНИЧЕСКИЕ ТРЕБОВАНИЯ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4.1. Охлажденная рыба должна быть изготовлена в соответствии с требованиями настоящего стандарта по технологической инструкции, с соблюдением санитарных норм и правил, утвержденных в установленном порядке.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4.2. Характеристики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4.2.1. По видам разделки охлажденную рыбу подразделяют в соответствии с 4.2.1.1 - 4.2.1.3.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4.2.1.1. Неразделанная - рыба в целом виде.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 xml:space="preserve">4.2.1.2. Потрошеная с головой - рыба, разрезанная по брюшку между грудными плавниками от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калтычка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до анального отверстия или на 1,5 - 2,0 см далее;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калтычок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может быть перерезан; внутренности, в том числе икра или молоки, удалены; сгустки крови зачищены.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 xml:space="preserve">4.2.1.3. Потрошеная обезглавленная - рыба, разрезанная по брюшку между грудными плавниками от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калтычка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до анального отверстия или на 1,5 - 2,0 см далее;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калтычок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может быть перерезан; голова, внутренности, в том числе икра или молоки, удалены, сгустки крови зачищены.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Плечевые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кости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> и грудные плавники могут быть удалены.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Рыба может быть разделана срезом, при котором голова удалена вместе с грудными плавниками и частью брюшка.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У трески может быть вырезана зона анального отверстия с частичным подрезом анального плавника.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4.2.2. Особенности разделки некоторых видов рыб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4.2.2.1. У трески, пикши, сайды, терпуга и морского окуня возможно наличие черной пленки, невскрытого плавательного пузыря и сгустков крови. У тресковых рыб и морского окуня могут быть оставлены недоразвитые икра или молоки. У морского окуня могут быть удалены жабры.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При разделке тресковых рыб (трески, пикши, сайды) возможно частичное удаление брюшной полости вместе с брюшными плавниками, а также разрез брюшка рыбы далее анального отверстия не более 2 см.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4.2.2.2. Осетровые рыбы, кроме стерляди, изготовляют только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потрошеными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 xml:space="preserve"> с головой. Перед разделкой их необходимо обескровливать путем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перерезания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жабр или хвостового стебля. При разделке удаляют икру или молоки, внутренности и жировые отложения. Сфинктер анального отверстия должен быть вырезан и удален вместе с кишечником;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вязига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может быть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оставлена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> в рыбе.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 xml:space="preserve">4.2.2.3. У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камбалообразных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рыб возможно разрезание брюшка полукруглым вырезом с верхней (глазной) стороны или прямым сквозным разрезом до позвоночника около плечевых костей; внутренности удаляют; икру или молоки и почки можно не удалять. Возможно отсекание головы вместе с тонкими стенками брюшной полости с оставлением мясистого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приголовка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>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4.2.2.4. Дальневосточные,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балтийский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> и озерный лососи изготовляют неразделанными или потрошеными с головой.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4.2.2.5. Сом крупный изготовляют только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потрошеным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>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4.2.2.6. Щуку крупную изготовляют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потрошеной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>: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- в Сибири - с 1 июня по 1 октября;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- на Дальнем Востоке - с 15 мая по 15 октября;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- в остальных районах - с 1 июня по 1 декабря.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 xml:space="preserve">4.2.2.7. Маринку, османов,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хромулю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и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илишу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изготовляют только потрошеными; внутренности, икра, молоки и черная пленка должны быть тщательно удалены и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уничтожены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.У</w:t>
      </w:r>
      <w:proofErr w:type="spellEnd"/>
      <w:proofErr w:type="gramEnd"/>
      <w:r w:rsidRPr="005B5A98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илиши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и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хромули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удаляют и уничтожают голову.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 xml:space="preserve">4.2.2.8.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Токтогульскую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маринку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>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потрошеную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> с головой изготовляют массой не менее 0,35 кг.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4.2.2.9. У карпа, леща, сазана, карася и осетровых рыб возможно наличие в черепной коробке отверстий, просверленных для изъятия гипофизов. У голов осетровых рыб диаметр отверстий не должен быть более 1,2 - 1,5 см.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4.2.3. Температура в теле охлажденной рыбы должна быть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от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> минус 1 до плюс 5 °С.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4.2.4. По органолептическим показателям охлажденная рыба должна соответствовать требованиям, указанным в таблице 1.</w:t>
      </w:r>
    </w:p>
    <w:p w:rsidR="005B5A98" w:rsidRPr="005B5A98" w:rsidRDefault="005B5A98" w:rsidP="005B5A98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Таблица 1</w:t>
      </w:r>
    </w:p>
    <w:p w:rsidR="005B5A98" w:rsidRPr="005B5A98" w:rsidRDefault="005B5A98" w:rsidP="005B5A98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┌────────────┬────────────────────────────────────────────────────────────┐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│Наименование│                   Характеристика и норма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 показателя │                             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├────────────┼────────────────────────────────────────────────────────────┤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│Внешний вид │Поверхность рыбы чистая, естественной окраски. Жабры </w:t>
      </w:r>
      <w:proofErr w:type="gram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│темно-красного до розового цвета.                           │</w:t>
      </w:r>
      <w:proofErr w:type="gramEnd"/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</w:t>
      </w:r>
      <w:proofErr w:type="gram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Возможна</w:t>
      </w:r>
      <w:proofErr w:type="gram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  <w:proofErr w:type="spell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сбитость</w:t>
      </w:r>
      <w:proofErr w:type="spell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чешуи без повреждения кожи.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│Рыба без наружных повреждений.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│Могут быть:                  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у потрошеной, обезглавленной трески, пикши, сайды -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            │отдельные экземпляры рыб с надрывами мяса у </w:t>
      </w:r>
      <w:proofErr w:type="spell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приголовка</w:t>
      </w:r>
      <w:proofErr w:type="spell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  <w:proofErr w:type="gram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│2,5 см и оголением плечевых костей до 3/4 их длины;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у горбуши и кеты - верхняя челюсть длиннее нижней, слегка 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│загнута.                     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│Отношение длины челюсти к длине тушки, не более: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у горбуши - 0,13;          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у кеты   - 0,14.           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│Высота зубов, </w:t>
      </w:r>
      <w:proofErr w:type="gram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см</w:t>
      </w:r>
      <w:proofErr w:type="gram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, не более:  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у горбуши - 0,4;           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у кеты   - 0,6;            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у самцов горбуши - увеличение высоты спинки (зачатки      │</w:t>
      </w:r>
      <w:proofErr w:type="gramEnd"/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│будущего горба);             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у самцов лосося балтийского - незначительное изменение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│формы челюстей (наличие на переднем конце челюсти           │</w:t>
      </w:r>
      <w:proofErr w:type="gramEnd"/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│соединительно-тканного крючка);                             │</w:t>
      </w:r>
      <w:proofErr w:type="gramEnd"/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у морского окуня - изменение окраски поверхности </w:t>
      </w:r>
      <w:proofErr w:type="gram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│бледно-розовой или частичное побледнение поверхности;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            │- у дальневосточных лососевых рыб - </w:t>
      </w:r>
      <w:proofErr w:type="spell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буровато</w:t>
      </w:r>
      <w:proofErr w:type="spell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-розовые полосы 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│на брюшке и боках;           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у балтийского лосося - изменение цвета по брюшку и бокам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│в виде </w:t>
      </w:r>
      <w:proofErr w:type="gram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сплошного</w:t>
      </w:r>
      <w:proofErr w:type="gram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  <w:proofErr w:type="spell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порозовения</w:t>
      </w:r>
      <w:proofErr w:type="spell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, пятен и полос.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│Как результат кровоизлияния может быть: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            │- у стерляди, ставриды и </w:t>
      </w:r>
      <w:proofErr w:type="spell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буффало</w:t>
      </w:r>
      <w:proofErr w:type="spell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покраснение поверхности; 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у леща, воблы, сазана, язя, тарани, кутума, судака, сома, 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│кефали - багрово-красная окраска поверхности;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у камбалы - пятна различного цвета;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у осетровых рыб - незначительные кровоподтеки и </w:t>
      </w:r>
      <w:proofErr w:type="gram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частичное</w:t>
      </w:r>
      <w:proofErr w:type="gram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│покраснение поверхности;     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у сиговых рыб - незначительное покраснение поверхности;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у судака - незначительное покраснение поверхности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│жаберных крышек, челюстей и хвостовой части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│Разделка</w:t>
      </w:r>
      <w:proofErr w:type="gram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   │В</w:t>
      </w:r>
      <w:proofErr w:type="gram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соответствии с 4.2.1, 4.2.2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Консистенция│Плотная</w:t>
      </w:r>
      <w:proofErr w:type="spell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. </w:t>
      </w:r>
      <w:proofErr w:type="gram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Возможна</w:t>
      </w:r>
      <w:proofErr w:type="gram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 в местах реализации слегка ослабевшая, но 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│не дряблая                   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│Запах       │Свойственный свежей рыбе данного вида, без посторонних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│признаков.                   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│Возможен:                    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в местах реализации у всех рыб, </w:t>
      </w:r>
      <w:proofErr w:type="gram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кроме</w:t>
      </w:r>
      <w:proofErr w:type="gram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осетровых, </w:t>
      </w:r>
      <w:proofErr w:type="spell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кислова</w:t>
      </w:r>
      <w:proofErr w:type="spell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- 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</w:t>
      </w:r>
      <w:proofErr w:type="spellStart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тый</w:t>
      </w:r>
      <w:proofErr w:type="spellEnd"/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запах в жабрах, легко удаляемый при промывании водой;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│- слабый запах ила                                          │</w:t>
      </w:r>
    </w:p>
    <w:p w:rsidR="005B5A98" w:rsidRPr="005B5A98" w:rsidRDefault="005B5A98" w:rsidP="005B5A9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5A98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└────────────┴────────────────────────────────────────────────────────────┘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4.2.5. 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Содержание токсичных элементов, пестицидов, гистамина (для скумбрии и лососевых) в охлажденной рыбе не должно превышать допустимые уровни, установленные "Медико-биологическими требованиями и санитарными нормами качества продовольственного сырья и пищевых продуктов", утвержденными Министерством здравоохранения СССР 01.08.89 N 5061-89.</w:t>
      </w:r>
      <w:proofErr w:type="gramEnd"/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4.2.6. В охлажденной рыбе не должно быть живых гельминтов и их личинок, опасных для здоровья человека.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Допустимое количество не опасных для здоровья человека гельминтов и их личинок, а также паразитов и паразитарных поражений не должно превышать нормы, установленные инструкцией Министерства рыбного хозяйства СССР, согласованной Министерством здравоохранения СССР 22.12.88.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4.3. Требования к сырью и материалам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4.3.1. Сырье и материалы (рыба живая, рыба-сырец, лед), используемые для изготовления охлажденной рыбы, должны быть не ниже первого сорта (при наличии сортов) и соответствовать нормативной документации.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4.3.2. Сырье, используемое для изготовления охлажденной рыбы, по показателям безопасности должно соответствовать "Медико-биологическим требованиям и санитарным нормам качества продовольственного сырья и пищевых продуктов", утвержденным Министерством здравоохранения СССР 01.08.89 N 5061-89.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4.4. Упаковка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4.4.1. Охлажденную рыбу упаковывают в тару со льдом. Массовая доля льда в момент выпуска с предприятий должна быть не менее 50% по отношению к массе рыбы.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Допускается упаковывание прудовой рыбы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без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> льда при транспортировании в рефрижераторах.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4.4.2. Охлажденную рыбу упаковывают: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- в ящики деревянные по ГОСТ 13356 предельной массой продукта 75 кг;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 xml:space="preserve">- в бочки сухотарные по ГОСТ 8777 вместимостью не более 150 куб.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дм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, для рыбы размером более 50 см - вместимостью не более 250 куб.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дм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>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 xml:space="preserve">Возможно упаковывание охлажденной рыбы в деревянные бочки, бывшие в употреблении, по нормативной документации вместимостью не более 250 куб.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дм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>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Для местной реализации рыбу упаковывают: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- в ящики деревянные многооборотные для рыбной продукции по нормативной документации предельной массой продукта 30 кг;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- в ящики полимерные многооборотные по нормативной документации предельной массой продукта 30 кг.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4.4.3. Охлажденную осетровую и лососевую рыбу упаковывают в деревянные ящики по ГОСТ 13356 предельной массой продукта 75 кг.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4.4.4. Тара для упаковывания охлажденной рыбы должна быть прочной, чистой, без постороннего запаха.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Деревянные ящики между дощечками дна должны иметь просветы шириной не более 0,5 см, а в днищах бочек - отверстия для стока воды, образующейся от таяния льда.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4.4.5. Рыбу длиной менее 30 см укладывают в тару насыпью с разравниванием по слоям.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Рыбу длиной более 30 см укладывают в тару ровными рядами спинкой вверх.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Лещ, камбалу, палтус и другие виды рыб с плоским телом укладывают на бок ровными слоями.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Осетровых рыб, за исключением стерляди, укладывают в тару не более чем в два ряда по высоте.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На дно тары и на каждый ряд (слой) рыбы насыпают слой мелкодробленого чистого льда.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4.4.6. В каждой упаковочной единице должна быть рыба одного наименования, вида разделки, одной размерной группы.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Возможно: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- одновременное упаковывание трески, пикши, сайды;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- в каждой упаковочной единице не более 2% рыб (по счету) большего или меньшего размера.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4.4.7. Деревянные ящики с продукцией должны быть забиты, а для иногородних перевозок, кроме того, по торцам скреплены стальной упаковочной лентой по ГОСТ 3560 или стальной проволокой по ГОСТ 3282.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4.4.8. Бочки с рыбой должны быть плотно укупорены.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4.4.9. Полимерные ящики с продукцией должны быть закрыты крышками.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4.4.10. Все полимерные материалы, используемые для упаковки продукции, должны быть допущены органами государственного санитарно-эпидемиологического надзора для контакта с пищевыми продуктами.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4.4.11. Возможно использование других видов тары и упаковки, разрешенных органами государственного санитарно-эпидемиологического надзора для контакта с ними продукции, соответствующих санитарным требованиям, требованиям нормативной документации и обеспечивающих сохранность и качество продукции при транспортировании и хранении.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4.4.12. Требования к качеству, упаковке и маркировке могут быть изменены в соответствии с требованиями договора (контракта) поставщика с внешнеэкономической организацией или иностранным покупателем.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4.5. Маркировка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4.5.1. Маркируют тару с продукцией по ГОСТ 7630.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4.5.2. Транспортная маркировка - по ГОСТ 14192.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5. ПРАВИЛА ПРИЕМКИ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5.1. Правила приемки - по ГОСТ 7631.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5.2. 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Контроль за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> содержанием токсичных элементов, пестицидов и гистамина осуществляют в соответствии с порядком, установленным производителем продукции по согласованию с органами государственного санитарно-эпидемиологического надзора.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6. МЕТОДЫ КОНТРОЛЯ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 xml:space="preserve">6.1. Методы отбора проб - по ГОСТ 7631, для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паразитологической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оценки - по методике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паразитологического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инспектирования морской рыбы и рыбной продукции (морская рыба-сырец,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рыба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> охлажденная и мороженая), утвержденной Министерством рыбного хозяйства 29.12.88.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Подготовка проб для определения токсичных элементов - по ГОСТ 26929.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6.2. Методы испытаний - по ГОСТ 7631, ГОСТ 7636, ГОСТ 26927, ГОСТ 26930 - ГОСТ 26934.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6.3. Содержание пестицидов и гистамина определяют по методам, утвержденным органами государственного санитарно-эпидемиологического надзора.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 xml:space="preserve">6.4. Наличие паразитов и паразитарных поражений определяют по методике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паразитологического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инспектирования морской рыбы и рыбной продукции (морская рыба-сырец,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рыба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 xml:space="preserve"> охлажденная и мороженая), утвержденной Министерством рыбного хозяйства СССР и согласованной Министерством здравоохранения СССР, и правилами санитарно-гельминтологической экспертизы рыбы и условиями обеззараживания ее от личинок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дифиллоботриид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и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описторхисов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>, СанПиН 15-6/44 от 13.02.90.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7. ТРАНСПОРТИРОВАНИЕ И ХРАНЕНИЕ</w:t>
      </w:r>
    </w:p>
    <w:p w:rsidR="005B5A98" w:rsidRPr="005B5A98" w:rsidRDefault="005B5A98" w:rsidP="005B5A9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7.1. Транспортирование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7.1.1. Транспортируют охлажденную рыбу всеми видами транспорта в соответствии с правилами перевозок скоропортящихся грузов, действующими на данном виде транспорта, при температуре от 0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до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> минус 3 °С.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Возможно транспортирование прудовой рыбы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без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> льда в рефрижераторах при температуре не выше плюс 6 °С.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7.1.2. Пакетирование - по ГОСТ 23285, ГОСТ 24597, ГОСТ 26663.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7.2. Хранение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7.2.1. Хранят охлажденную рыбу при температуре от 0 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до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> минус 2 °С.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 xml:space="preserve">7.2.2. Срок хранения охлажденной рыбы с даты изготовления,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сут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>., не более: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- крупной: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I и IV кв. - 12;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II и III кв. - 10;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 xml:space="preserve">- мелкой пикши,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мойвенной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 xml:space="preserve"> трески: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I и IV кв. - 9;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II и III кв. - 7.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Возможный срок хранения прудовой рыбы, упакованной без льда, при температуре плюс 6</w:t>
      </w:r>
      <w:proofErr w:type="gramStart"/>
      <w:r w:rsidRPr="005B5A98">
        <w:rPr>
          <w:rFonts w:ascii="Calibri" w:eastAsia="Times New Roman" w:hAnsi="Calibri" w:cs="Times New Roman"/>
          <w:lang w:eastAsia="ru-RU"/>
        </w:rPr>
        <w:t> °С</w:t>
      </w:r>
      <w:proofErr w:type="gramEnd"/>
      <w:r w:rsidRPr="005B5A98">
        <w:rPr>
          <w:rFonts w:ascii="Calibri" w:eastAsia="Times New Roman" w:hAnsi="Calibri" w:cs="Times New Roman"/>
          <w:lang w:eastAsia="ru-RU"/>
        </w:rPr>
        <w:t xml:space="preserve"> - не более 2 </w:t>
      </w:r>
      <w:proofErr w:type="spellStart"/>
      <w:r w:rsidRPr="005B5A98">
        <w:rPr>
          <w:rFonts w:ascii="Calibri" w:eastAsia="Times New Roman" w:hAnsi="Calibri" w:cs="Times New Roman"/>
          <w:lang w:eastAsia="ru-RU"/>
        </w:rPr>
        <w:t>сут</w:t>
      </w:r>
      <w:proofErr w:type="spellEnd"/>
      <w:r w:rsidRPr="005B5A98">
        <w:rPr>
          <w:rFonts w:ascii="Calibri" w:eastAsia="Times New Roman" w:hAnsi="Calibri" w:cs="Times New Roman"/>
          <w:lang w:eastAsia="ru-RU"/>
        </w:rPr>
        <w:t>.</w:t>
      </w:r>
    </w:p>
    <w:p w:rsidR="005B5A98" w:rsidRPr="005B5A98" w:rsidRDefault="005B5A98" w:rsidP="005B5A9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5B5A98" w:rsidRPr="005B5A98" w:rsidRDefault="005B5A98" w:rsidP="005B5A98">
      <w:pPr>
        <w:spacing w:line="255" w:lineRule="atLeast"/>
        <w:rPr>
          <w:rFonts w:ascii="Calibri" w:eastAsia="Times New Roman" w:hAnsi="Calibri" w:cs="Times New Roman"/>
          <w:lang w:eastAsia="ru-RU"/>
        </w:rPr>
      </w:pPr>
      <w:r w:rsidRPr="005B5A98">
        <w:rPr>
          <w:rFonts w:ascii="Calibri" w:eastAsia="Times New Roman" w:hAnsi="Calibri" w:cs="Times New Roman"/>
          <w:lang w:eastAsia="ru-RU"/>
        </w:rPr>
        <w:t> </w:t>
      </w:r>
    </w:p>
    <w:p w:rsidR="00685E05" w:rsidRDefault="005B5A98" w:rsidP="005B5A98">
      <w:r w:rsidRPr="005B5A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85E05" w:rsidSect="005B5A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98"/>
    <w:rsid w:val="005B5A98"/>
    <w:rsid w:val="005F788B"/>
    <w:rsid w:val="00CE4492"/>
    <w:rsid w:val="00D4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2712</Words>
  <Characters>15464</Characters>
  <Application>Microsoft Office Word</Application>
  <DocSecurity>0</DocSecurity>
  <Lines>128</Lines>
  <Paragraphs>36</Paragraphs>
  <ScaleCrop>false</ScaleCrop>
  <Company/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2013-11-13T18:53:00Z</dcterms:created>
  <dcterms:modified xsi:type="dcterms:W3CDTF">2013-11-13T19:01:00Z</dcterms:modified>
</cp:coreProperties>
</file>